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87617F">
        <w:rPr>
          <w:rFonts w:ascii="Times New Roman" w:eastAsia="Arial Unicode MS" w:hAnsi="Times New Roman" w:cs="Times New Roman"/>
          <w:b/>
          <w:sz w:val="24"/>
          <w:szCs w:val="24"/>
          <w:lang w:eastAsia="lv-LV"/>
        </w:rPr>
        <w:t>Nr.49</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87617F">
        <w:rPr>
          <w:rFonts w:ascii="Times New Roman" w:eastAsia="Arial Unicode MS" w:hAnsi="Times New Roman" w:cs="Times New Roman"/>
          <w:sz w:val="24"/>
          <w:szCs w:val="24"/>
          <w:lang w:eastAsia="lv-LV"/>
        </w:rPr>
        <w:t>(protokols Nr.3, 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F56A6D">
      <w:pPr>
        <w:pStyle w:val="Virsraksts1"/>
        <w:ind w:firstLine="0"/>
        <w:rPr>
          <w:rFonts w:cs="Times New Roman"/>
          <w:b w:val="0"/>
        </w:rPr>
      </w:pPr>
    </w:p>
    <w:p w:rsidR="0087617F" w:rsidRPr="00C05C01" w:rsidRDefault="0087617F" w:rsidP="0087617F">
      <w:pPr>
        <w:pStyle w:val="Virsraksts1"/>
        <w:ind w:firstLine="0"/>
        <w:rPr>
          <w:rFonts w:cs="Times New Roman"/>
        </w:rPr>
      </w:pPr>
      <w:r w:rsidRPr="00C05C01">
        <w:rPr>
          <w:rFonts w:cs="Times New Roman"/>
        </w:rPr>
        <w:t>Par Madonas novada bāriņtiesas locekļa Aronas pagastā ievēlēšanu</w:t>
      </w:r>
    </w:p>
    <w:p w:rsidR="0087617F" w:rsidRPr="00C05C01" w:rsidRDefault="0087617F" w:rsidP="0087617F">
      <w:pPr>
        <w:spacing w:after="0" w:line="240" w:lineRule="auto"/>
        <w:jc w:val="both"/>
        <w:textAlignment w:val="baseline"/>
        <w:rPr>
          <w:rFonts w:ascii="Times New Roman" w:eastAsia="Times New Roman" w:hAnsi="Times New Roman" w:cs="Arial Unicode MS"/>
          <w:sz w:val="24"/>
          <w:szCs w:val="24"/>
          <w:lang w:eastAsia="lv-LV" w:bidi="lo-LA"/>
        </w:rPr>
      </w:pPr>
    </w:p>
    <w:p w:rsidR="0087617F" w:rsidRPr="00C05C01" w:rsidRDefault="0087617F" w:rsidP="0087617F">
      <w:pPr>
        <w:tabs>
          <w:tab w:val="left" w:pos="709"/>
          <w:tab w:val="left" w:pos="851"/>
        </w:tabs>
        <w:spacing w:after="0" w:line="240" w:lineRule="auto"/>
        <w:jc w:val="both"/>
        <w:textAlignment w:val="baseline"/>
        <w:rPr>
          <w:rFonts w:ascii="Times New Roman" w:eastAsia="Times New Roman" w:hAnsi="Times New Roman" w:cs="Arial Unicode MS"/>
          <w:sz w:val="24"/>
          <w:szCs w:val="24"/>
          <w:lang w:eastAsia="lv-LV" w:bidi="lo-LA"/>
        </w:rPr>
      </w:pPr>
      <w:r w:rsidRPr="00C05C01">
        <w:rPr>
          <w:rFonts w:ascii="Times New Roman" w:eastAsia="Times New Roman" w:hAnsi="Times New Roman" w:cs="Arial Unicode MS"/>
          <w:sz w:val="24"/>
          <w:szCs w:val="24"/>
          <w:lang w:eastAsia="lv-LV" w:bidi="lo-LA"/>
        </w:rPr>
        <w:t xml:space="preserve">            </w:t>
      </w:r>
      <w:r w:rsidRPr="00C05C01">
        <w:rPr>
          <w:rFonts w:ascii="Times New Roman" w:eastAsia="Times New Roman" w:hAnsi="Times New Roman" w:cs="Arial Unicode MS"/>
          <w:bCs/>
          <w:sz w:val="24"/>
          <w:szCs w:val="24"/>
          <w:lang w:eastAsia="lv-LV" w:bidi="lo-LA"/>
        </w:rPr>
        <w:t xml:space="preserve">Madonas novada pašvaldībā saņemts Andra Kļaviņa iesniegums ar lūgumu atkārtoti viņu ievēlēt par Madonas novada bāriņtiesas locekli Aronas pagastā. Bāriņtiesas locekļu pilnvaras beidzas saskaņā ar </w:t>
      </w:r>
      <w:hyperlink r:id="rId6" w:tgtFrame="_blank" w:history="1">
        <w:r w:rsidRPr="00C05C01">
          <w:rPr>
            <w:rStyle w:val="Hipersaite"/>
            <w:rFonts w:ascii="Times New Roman" w:eastAsia="Times New Roman" w:hAnsi="Times New Roman"/>
            <w:lang w:bidi="lo-LA"/>
          </w:rPr>
          <w:t>Bāriņtiesu likumā noteikto</w:t>
        </w:r>
      </w:hyperlink>
      <w:r w:rsidRPr="00C05C01">
        <w:rPr>
          <w:rFonts w:ascii="Times New Roman" w:eastAsia="Times New Roman" w:hAnsi="Times New Roman" w:cs="Arial Unicode MS"/>
          <w:sz w:val="24"/>
          <w:szCs w:val="24"/>
          <w:lang w:eastAsia="lv-LV" w:bidi="lo-LA"/>
        </w:rPr>
        <w:t xml:space="preserve"> pilnvaru termiņu – pieci gadi. Andris Kļaviņš saskaņā ar Madonas novada domes 2013.gada 28.februāra sēdes lēmumu Nr.138 (protokola Nr.4, 67.p) ievēlēts amatā ar 2013.gada 12.martu.</w:t>
      </w:r>
    </w:p>
    <w:p w:rsidR="0087617F" w:rsidRPr="00C05C01" w:rsidRDefault="0087617F" w:rsidP="0087617F">
      <w:pPr>
        <w:tabs>
          <w:tab w:val="left" w:pos="540"/>
        </w:tabs>
        <w:spacing w:after="0" w:line="240" w:lineRule="auto"/>
        <w:jc w:val="both"/>
        <w:textAlignment w:val="baseline"/>
        <w:rPr>
          <w:rFonts w:ascii="Times New Roman" w:eastAsia="Times New Roman" w:hAnsi="Times New Roman" w:cs="Arial Unicode MS"/>
          <w:sz w:val="24"/>
          <w:szCs w:val="24"/>
          <w:lang w:eastAsia="lv-LV" w:bidi="lo-LA"/>
        </w:rPr>
      </w:pPr>
      <w:r w:rsidRPr="00C05C01">
        <w:rPr>
          <w:rFonts w:ascii="Times New Roman" w:eastAsia="Times New Roman" w:hAnsi="Times New Roman" w:cs="Arial Unicode MS"/>
          <w:bCs/>
          <w:sz w:val="24"/>
          <w:szCs w:val="24"/>
          <w:lang w:eastAsia="lv-LV" w:bidi="lo-LA"/>
        </w:rPr>
        <w:tab/>
        <w:t xml:space="preserve">   Likuma „Par pašvaldībām” 21.panta  pirmās daļas 26.punkts nosaka, ka </w:t>
      </w:r>
      <w:r w:rsidRPr="00C05C01">
        <w:rPr>
          <w:rFonts w:ascii="Times New Roman" w:eastAsia="Times New Roman" w:hAnsi="Times New Roman" w:cs="Arial Unicode MS"/>
          <w:sz w:val="24"/>
          <w:szCs w:val="24"/>
          <w:lang w:eastAsia="lv-LV" w:bidi="lo-LA"/>
        </w:rPr>
        <w:t>dome var izskatīt jebkuru jautājumu, kas ir attiecīgās pašvaldības pārziņā, turklāt tikai dome var ievēlēt un atbrīvot (atcelt) bāriņtiesu priekšsēdētājus un locekļus.</w:t>
      </w:r>
    </w:p>
    <w:p w:rsidR="0087617F" w:rsidRPr="00C05C01" w:rsidRDefault="0087617F" w:rsidP="0087617F">
      <w:pPr>
        <w:spacing w:after="0" w:line="240" w:lineRule="auto"/>
        <w:ind w:firstLine="709"/>
        <w:jc w:val="both"/>
        <w:rPr>
          <w:rFonts w:ascii="Times New Roman" w:eastAsia="Times New Roman" w:hAnsi="Times New Roman" w:cs="Arial Unicode MS"/>
          <w:sz w:val="24"/>
          <w:szCs w:val="24"/>
          <w:lang w:eastAsia="lv-LV" w:bidi="lo-LA"/>
        </w:rPr>
      </w:pPr>
      <w:r w:rsidRPr="00C05C01">
        <w:rPr>
          <w:rFonts w:ascii="Times New Roman" w:eastAsia="Times New Roman" w:hAnsi="Times New Roman" w:cs="Arial Unicode MS"/>
          <w:bCs/>
          <w:sz w:val="24"/>
          <w:szCs w:val="24"/>
          <w:lang w:eastAsia="lv-LV" w:bidi="lo-LA"/>
        </w:rPr>
        <w:t>Bāriņtiesu l</w:t>
      </w:r>
      <w:r w:rsidRPr="00C05C01">
        <w:rPr>
          <w:rFonts w:ascii="Times New Roman" w:eastAsia="Times New Roman" w:hAnsi="Times New Roman" w:cs="Arial Unicode MS"/>
          <w:sz w:val="24"/>
          <w:szCs w:val="24"/>
          <w:lang w:eastAsia="lv-LV" w:bidi="lo-LA"/>
        </w:rPr>
        <w:t xml:space="preserve">ikuma 9.pants nosaka, ka bāriņtiesas priekšsēdētāju, bāriņtiesas priekšsēdētāja vietnieku un ne mazāk kā trīs bāriņtiesas locekļus ievēlē attiecīgā pašvaldības dome uz pieciem gadiem. </w:t>
      </w:r>
      <w:r w:rsidRPr="00C05C01">
        <w:rPr>
          <w:rFonts w:ascii="Times New Roman" w:eastAsia="Times New Roman" w:hAnsi="Times New Roman" w:cs="Arial Unicode MS"/>
          <w:bCs/>
          <w:sz w:val="24"/>
          <w:szCs w:val="24"/>
          <w:lang w:eastAsia="lv-LV" w:bidi="lo-LA"/>
        </w:rPr>
        <w:t>Ministru kabineta 2006.gada 19.decembra noteikumu Nr.1037 „Bāriņtiesas darbības noteikumi” 4.punkts paredz, ka b</w:t>
      </w:r>
      <w:r w:rsidRPr="00C05C01">
        <w:rPr>
          <w:rFonts w:ascii="Times New Roman" w:eastAsia="Times New Roman" w:hAnsi="Times New Roman" w:cs="Arial Unicode MS"/>
          <w:sz w:val="24"/>
          <w:szCs w:val="24"/>
          <w:lang w:eastAsia="lv-LV" w:bidi="lo-LA"/>
        </w:rPr>
        <w:t xml:space="preserve">āriņtiesas priekšsēdētāja, bāriņtiesas priekšsēdētāja vietnieka un bāriņtiesas locekļu pilnvaru termiņš sākas pēc viņu ievēlēšanas, ja attiecīgās pašvaldības dome nav noteikusi citu termiņu, savukārt 5.punktā noteikts, ka bāriņtiesas locekļu pilnvaru termiņš izbeidzas, beidzoties Bāriņtiesu likumā noteiktajam pilnvaru termiņam. </w:t>
      </w:r>
    </w:p>
    <w:p w:rsidR="0087617F" w:rsidRPr="00C05C01" w:rsidRDefault="0087617F" w:rsidP="0087617F">
      <w:pPr>
        <w:spacing w:after="0" w:line="240" w:lineRule="auto"/>
        <w:ind w:firstLine="709"/>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Madonas novada  bāriņtiesas nolikuma, apstiprināta 2009.gada 9.septembrī (protokols Nr.10, 16.punkts)  2.6. punktā noteikts, ka bāriņtiesas priekšsēdētāju, bāriņtiesas priekšsēdētāja vietnieku un ne mazāk kā trīs bāriņtiesas locekļus ievēlē Madonas novada dome uz pieciem gadiem.</w:t>
      </w:r>
    </w:p>
    <w:p w:rsidR="0087617F" w:rsidRPr="00C05C01" w:rsidRDefault="0087617F" w:rsidP="0087617F">
      <w:pPr>
        <w:spacing w:after="0" w:line="240" w:lineRule="auto"/>
        <w:ind w:firstLine="567"/>
        <w:jc w:val="both"/>
        <w:rPr>
          <w:rFonts w:ascii="Times New Roman" w:eastAsia="Times New Roman" w:hAnsi="Times New Roman" w:cs="Arial Unicode MS"/>
          <w:b/>
          <w:sz w:val="24"/>
          <w:szCs w:val="24"/>
          <w:lang w:eastAsia="lv-LV" w:bidi="lo-LA"/>
        </w:rPr>
      </w:pPr>
      <w:r w:rsidRPr="00C05C01">
        <w:rPr>
          <w:rFonts w:ascii="Times New Roman" w:eastAsia="Times New Roman" w:hAnsi="Times New Roman" w:cs="Arial Unicode MS"/>
          <w:sz w:val="24"/>
          <w:szCs w:val="24"/>
          <w:lang w:eastAsia="lv-LV" w:bidi="lo-LA"/>
        </w:rPr>
        <w:tab/>
        <w:t xml:space="preserve">Noklausījusies Madonas novada bāriņtiesas priekšsēdētājas </w:t>
      </w:r>
      <w:proofErr w:type="spellStart"/>
      <w:r w:rsidRPr="00C05C01">
        <w:rPr>
          <w:rFonts w:ascii="Times New Roman" w:eastAsia="Times New Roman" w:hAnsi="Times New Roman" w:cs="Arial Unicode MS"/>
          <w:sz w:val="24"/>
          <w:szCs w:val="24"/>
          <w:lang w:eastAsia="lv-LV" w:bidi="lo-LA"/>
        </w:rPr>
        <w:t>I.Lediņas</w:t>
      </w:r>
      <w:proofErr w:type="spellEnd"/>
      <w:r w:rsidRPr="00C05C01">
        <w:rPr>
          <w:rFonts w:ascii="Times New Roman" w:eastAsia="Times New Roman" w:hAnsi="Times New Roman" w:cs="Arial Unicode MS"/>
          <w:sz w:val="24"/>
          <w:szCs w:val="24"/>
          <w:lang w:eastAsia="lv-LV" w:bidi="lo-LA"/>
        </w:rPr>
        <w:t xml:space="preserve"> sniegto informāciju par bāriņtiesas locekļa atbilstību Bāriņtiesu likuma 10.panta otrās daļas prasībām pretendentiem, noteikto apmācības programmu apguvi un pieredzi, pamatojoties uz </w:t>
      </w:r>
      <w:r w:rsidRPr="00C05C01">
        <w:rPr>
          <w:rFonts w:ascii="Times New Roman" w:eastAsia="Times New Roman" w:hAnsi="Times New Roman" w:cs="Arial Unicode MS"/>
          <w:bCs/>
          <w:sz w:val="24"/>
          <w:szCs w:val="24"/>
          <w:lang w:eastAsia="lv-LV" w:bidi="lo-LA"/>
        </w:rPr>
        <w:t>likuma “Par pašvaldībām” 21.panta  pirmās daļas 26.punktu un Bāriņtiesu likuma 9.pantu,</w:t>
      </w:r>
      <w:r w:rsidRPr="00C05C01">
        <w:rPr>
          <w:rFonts w:ascii="Times New Roman" w:eastAsia="Times New Roman" w:hAnsi="Times New Roman" w:cs="Arial Unicode MS"/>
          <w:sz w:val="24"/>
          <w:szCs w:val="24"/>
          <w:lang w:eastAsia="lv-LV" w:bidi="lo-LA"/>
        </w:rPr>
        <w:t xml:space="preserve"> ņemot vērā 14.02.2018. Sociālo un veselības jautājumu komitejas atzinumu</w:t>
      </w:r>
      <w:r w:rsidRPr="00C05C01">
        <w:rPr>
          <w:rFonts w:ascii="Times New Roman" w:hAnsi="Times New Roman" w:cs="Times New Roman"/>
          <w:b/>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sidR="00FD69A1">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w:t>
      </w:r>
      <w:r w:rsidR="007E45F5">
        <w:rPr>
          <w:rFonts w:ascii="Times New Roman" w:hAnsi="Times New Roman" w:cs="Times New Roman"/>
          <w:sz w:val="24"/>
          <w:szCs w:val="24"/>
        </w:rPr>
        <w:t xml:space="preserve">Artūrs Čačka, </w:t>
      </w:r>
      <w:r>
        <w:rPr>
          <w:rFonts w:ascii="Times New Roman" w:hAnsi="Times New Roman" w:cs="Times New Roman"/>
          <w:sz w:val="24"/>
          <w:szCs w:val="24"/>
        </w:rPr>
        <w:t xml:space="preserve">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Ikaunieks, Valda Kļaviņa, 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87617F" w:rsidRPr="00C05C01" w:rsidRDefault="0087617F" w:rsidP="0087617F">
      <w:pPr>
        <w:spacing w:after="0" w:line="240" w:lineRule="auto"/>
        <w:ind w:firstLine="567"/>
        <w:jc w:val="both"/>
        <w:rPr>
          <w:rFonts w:ascii="Times New Roman" w:eastAsia="Times New Roman" w:hAnsi="Times New Roman" w:cs="Arial Unicode MS"/>
          <w:b/>
          <w:sz w:val="24"/>
          <w:szCs w:val="24"/>
          <w:lang w:eastAsia="lv-LV" w:bidi="lo-LA"/>
        </w:rPr>
      </w:pPr>
    </w:p>
    <w:p w:rsidR="0087617F" w:rsidRPr="00C05C01" w:rsidRDefault="0087617F" w:rsidP="0087617F">
      <w:pPr>
        <w:numPr>
          <w:ilvl w:val="1"/>
          <w:numId w:val="32"/>
        </w:numPr>
        <w:spacing w:after="0" w:line="240" w:lineRule="auto"/>
        <w:jc w:val="both"/>
        <w:rPr>
          <w:rFonts w:ascii="Times New Roman" w:eastAsia="Times New Roman" w:hAnsi="Times New Roman" w:cs="Arial Unicode MS"/>
          <w:sz w:val="24"/>
          <w:szCs w:val="24"/>
          <w:lang w:eastAsia="lv-LV" w:bidi="lo-LA"/>
        </w:rPr>
      </w:pPr>
      <w:r w:rsidRPr="00C05C01">
        <w:rPr>
          <w:rFonts w:ascii="Times New Roman" w:eastAsia="Times New Roman" w:hAnsi="Times New Roman" w:cs="Arial Unicode MS"/>
          <w:sz w:val="24"/>
          <w:szCs w:val="24"/>
          <w:lang w:eastAsia="lv-LV" w:bidi="lo-LA"/>
        </w:rPr>
        <w:t xml:space="preserve">Ievēlēt Andri Kļaviņu, personas kods </w:t>
      </w:r>
      <w:r w:rsidR="00E40D7C">
        <w:rPr>
          <w:rFonts w:ascii="Times New Roman" w:eastAsia="Times New Roman" w:hAnsi="Times New Roman" w:cs="Arial Unicode MS"/>
          <w:sz w:val="24"/>
          <w:szCs w:val="24"/>
          <w:lang w:eastAsia="lv-LV" w:bidi="lo-LA"/>
        </w:rPr>
        <w:t>xxx</w:t>
      </w:r>
      <w:bookmarkStart w:id="0" w:name="_GoBack"/>
      <w:bookmarkEnd w:id="0"/>
      <w:r w:rsidRPr="00C05C01">
        <w:rPr>
          <w:rFonts w:ascii="Times New Roman" w:eastAsia="Times New Roman" w:hAnsi="Times New Roman" w:cs="Arial Unicode MS"/>
          <w:sz w:val="24"/>
          <w:szCs w:val="24"/>
          <w:lang w:eastAsia="lv-LV" w:bidi="lo-LA"/>
        </w:rPr>
        <w:t>, par Madonas novada bāriņtiesas locekli Aronas pagastā uz pieciem gadiem.</w:t>
      </w:r>
    </w:p>
    <w:p w:rsidR="00FD69A1" w:rsidRDefault="00FD69A1" w:rsidP="00E867E3">
      <w:pPr>
        <w:spacing w:after="0" w:line="240" w:lineRule="auto"/>
        <w:jc w:val="both"/>
        <w:rPr>
          <w:rFonts w:ascii="Times New Roman" w:eastAsia="Calibri" w:hAnsi="Times New Roman" w:cs="Times New Roman"/>
          <w:sz w:val="24"/>
          <w:szCs w:val="24"/>
        </w:rPr>
      </w:pPr>
    </w:p>
    <w:p w:rsidR="00735430" w:rsidRDefault="0073543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7"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5"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24"/>
  </w:num>
  <w:num w:numId="6">
    <w:abstractNumId w:val="28"/>
  </w:num>
  <w:num w:numId="7">
    <w:abstractNumId w:val="13"/>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9"/>
  </w:num>
  <w:num w:numId="13">
    <w:abstractNumId w:val="19"/>
  </w:num>
  <w:num w:numId="14">
    <w:abstractNumId w:val="10"/>
  </w:num>
  <w:num w:numId="15">
    <w:abstractNumId w:val="3"/>
  </w:num>
  <w:num w:numId="16">
    <w:abstractNumId w:val="29"/>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6"/>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7"/>
  </w:num>
  <w:num w:numId="29">
    <w:abstractNumId w:val="1"/>
  </w:num>
  <w:num w:numId="30">
    <w:abstractNumId w:val="23"/>
  </w:num>
  <w:num w:numId="31">
    <w:abstractNumId w:val="2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210BB"/>
    <w:rsid w:val="00091838"/>
    <w:rsid w:val="000A450A"/>
    <w:rsid w:val="000E5F08"/>
    <w:rsid w:val="001120B6"/>
    <w:rsid w:val="0011548C"/>
    <w:rsid w:val="00177E77"/>
    <w:rsid w:val="001F3D8B"/>
    <w:rsid w:val="001F530B"/>
    <w:rsid w:val="00203D82"/>
    <w:rsid w:val="002124F8"/>
    <w:rsid w:val="002633DD"/>
    <w:rsid w:val="00265642"/>
    <w:rsid w:val="00272E68"/>
    <w:rsid w:val="00296ECA"/>
    <w:rsid w:val="002B3EDE"/>
    <w:rsid w:val="002E47CB"/>
    <w:rsid w:val="00300237"/>
    <w:rsid w:val="00344AA4"/>
    <w:rsid w:val="0035032E"/>
    <w:rsid w:val="00357EBD"/>
    <w:rsid w:val="00367582"/>
    <w:rsid w:val="003F4AC2"/>
    <w:rsid w:val="00417B21"/>
    <w:rsid w:val="004679CD"/>
    <w:rsid w:val="004912EA"/>
    <w:rsid w:val="004B1E29"/>
    <w:rsid w:val="004E40A5"/>
    <w:rsid w:val="00522848"/>
    <w:rsid w:val="005518C5"/>
    <w:rsid w:val="00554736"/>
    <w:rsid w:val="00571536"/>
    <w:rsid w:val="005742E0"/>
    <w:rsid w:val="00593D7B"/>
    <w:rsid w:val="005F026D"/>
    <w:rsid w:val="0063454C"/>
    <w:rsid w:val="00644A0D"/>
    <w:rsid w:val="00661183"/>
    <w:rsid w:val="006675E2"/>
    <w:rsid w:val="00676B07"/>
    <w:rsid w:val="0069044A"/>
    <w:rsid w:val="006D117A"/>
    <w:rsid w:val="006D3A51"/>
    <w:rsid w:val="007160BF"/>
    <w:rsid w:val="00735430"/>
    <w:rsid w:val="007459E7"/>
    <w:rsid w:val="00754F62"/>
    <w:rsid w:val="007A3EE0"/>
    <w:rsid w:val="007D20CE"/>
    <w:rsid w:val="007E45F5"/>
    <w:rsid w:val="007E51F0"/>
    <w:rsid w:val="00820093"/>
    <w:rsid w:val="0082749F"/>
    <w:rsid w:val="00847CAB"/>
    <w:rsid w:val="0087617F"/>
    <w:rsid w:val="00912156"/>
    <w:rsid w:val="00913EE0"/>
    <w:rsid w:val="0092594B"/>
    <w:rsid w:val="0095163D"/>
    <w:rsid w:val="00970547"/>
    <w:rsid w:val="009C41D5"/>
    <w:rsid w:val="009C438F"/>
    <w:rsid w:val="009F644F"/>
    <w:rsid w:val="00A200E3"/>
    <w:rsid w:val="00A31A5D"/>
    <w:rsid w:val="00A465BB"/>
    <w:rsid w:val="00A927AD"/>
    <w:rsid w:val="00AB6078"/>
    <w:rsid w:val="00B35309"/>
    <w:rsid w:val="00B41DB1"/>
    <w:rsid w:val="00B729D9"/>
    <w:rsid w:val="00BC3015"/>
    <w:rsid w:val="00BD188E"/>
    <w:rsid w:val="00C05768"/>
    <w:rsid w:val="00C6226E"/>
    <w:rsid w:val="00CA15D5"/>
    <w:rsid w:val="00CD52E7"/>
    <w:rsid w:val="00D049EA"/>
    <w:rsid w:val="00D418A1"/>
    <w:rsid w:val="00D46116"/>
    <w:rsid w:val="00D90426"/>
    <w:rsid w:val="00DC017B"/>
    <w:rsid w:val="00DF6778"/>
    <w:rsid w:val="00E023B0"/>
    <w:rsid w:val="00E21DEF"/>
    <w:rsid w:val="00E40D7C"/>
    <w:rsid w:val="00E57CAB"/>
    <w:rsid w:val="00E867E3"/>
    <w:rsid w:val="00E97F67"/>
    <w:rsid w:val="00EC1193"/>
    <w:rsid w:val="00EC4996"/>
    <w:rsid w:val="00EF3D51"/>
    <w:rsid w:val="00F36721"/>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92D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936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1866</Words>
  <Characters>1064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67</cp:revision>
  <cp:lastPrinted>2018-01-08T08:41:00Z</cp:lastPrinted>
  <dcterms:created xsi:type="dcterms:W3CDTF">2015-05-25T08:49:00Z</dcterms:created>
  <dcterms:modified xsi:type="dcterms:W3CDTF">2018-03-07T06:33:00Z</dcterms:modified>
</cp:coreProperties>
</file>